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0A0" w:firstRow="1" w:lastRow="0" w:firstColumn="1" w:lastColumn="0" w:noHBand="0" w:noVBand="0"/>
      </w:tblPr>
      <w:tblGrid>
        <w:gridCol w:w="4219"/>
        <w:gridCol w:w="5670"/>
      </w:tblGrid>
      <w:tr w:rsidR="007603B4" w:rsidRPr="000727C9" w:rsidTr="00DE1F39">
        <w:tc>
          <w:tcPr>
            <w:tcW w:w="4219" w:type="dxa"/>
          </w:tcPr>
          <w:p w:rsidR="007603B4" w:rsidRPr="002F4997" w:rsidRDefault="007603B4" w:rsidP="002F4997">
            <w:pPr>
              <w:pStyle w:val="a5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7603B4" w:rsidRPr="002F4997" w:rsidRDefault="007603B4" w:rsidP="002F4997">
            <w:pPr>
              <w:pStyle w:val="a5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7603B4" w:rsidRPr="002F4997" w:rsidRDefault="007603B4" w:rsidP="000727C9">
            <w:pPr>
              <w:pStyle w:val="a5"/>
              <w:spacing w:before="24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>несен</w:t>
            </w:r>
            <w:proofErr w:type="gramEnd"/>
            <w:r w:rsidRPr="002F49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6526">
              <w:rPr>
                <w:rFonts w:ascii="Times New Roman" w:hAnsi="Times New Roman"/>
                <w:sz w:val="28"/>
                <w:szCs w:val="28"/>
              </w:rPr>
              <w:t>главой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1F39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216526">
              <w:rPr>
                <w:rFonts w:ascii="Times New Roman" w:hAnsi="Times New Roman"/>
                <w:sz w:val="28"/>
                <w:szCs w:val="28"/>
              </w:rPr>
              <w:t>-главой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 администрации Соликамского </w:t>
            </w:r>
            <w:r w:rsidR="00DE1F3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 округа  </w:t>
            </w:r>
          </w:p>
          <w:p w:rsidR="007603B4" w:rsidRPr="002F4997" w:rsidRDefault="005E4E3E" w:rsidP="000727C9">
            <w:pPr>
              <w:pStyle w:val="a5"/>
              <w:spacing w:before="24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А.А.Русановым</w:t>
            </w:r>
            <w:proofErr w:type="spellEnd"/>
          </w:p>
          <w:p w:rsidR="007603B4" w:rsidRPr="002F4997" w:rsidRDefault="007603B4" w:rsidP="002F4997">
            <w:pPr>
              <w:pStyle w:val="a5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03B4" w:rsidRPr="002D042F" w:rsidRDefault="00DE1F39" w:rsidP="009D454B">
      <w:pPr>
        <w:pStyle w:val="consplusnormal"/>
        <w:spacing w:before="0" w:beforeAutospacing="0" w:after="480" w:afterAutospacing="0" w:line="240" w:lineRule="exact"/>
        <w:ind w:right="3827"/>
        <w:rPr>
          <w:sz w:val="28"/>
          <w:szCs w:val="28"/>
        </w:rPr>
      </w:pPr>
      <w:r w:rsidRPr="00381846">
        <w:rPr>
          <w:b/>
          <w:sz w:val="28"/>
          <w:szCs w:val="28"/>
        </w:rPr>
        <w:t>Об установлении</w:t>
      </w:r>
      <w:r w:rsidRPr="00381846">
        <w:rPr>
          <w:b/>
          <w:color w:val="000000"/>
          <w:sz w:val="28"/>
          <w:szCs w:val="28"/>
        </w:rPr>
        <w:t xml:space="preserve"> дополнительн</w:t>
      </w:r>
      <w:r>
        <w:rPr>
          <w:b/>
          <w:color w:val="000000"/>
          <w:sz w:val="28"/>
          <w:szCs w:val="28"/>
        </w:rPr>
        <w:t>ой</w:t>
      </w:r>
      <w:r w:rsidRPr="00381846">
        <w:rPr>
          <w:b/>
          <w:color w:val="000000"/>
          <w:sz w:val="28"/>
          <w:szCs w:val="28"/>
        </w:rPr>
        <w:t xml:space="preserve"> мер</w:t>
      </w:r>
      <w:r>
        <w:rPr>
          <w:b/>
          <w:color w:val="000000"/>
          <w:sz w:val="28"/>
          <w:szCs w:val="28"/>
        </w:rPr>
        <w:t>ы</w:t>
      </w:r>
      <w:r w:rsidRPr="00381846">
        <w:rPr>
          <w:b/>
          <w:color w:val="000000"/>
          <w:sz w:val="28"/>
          <w:szCs w:val="28"/>
        </w:rPr>
        <w:t xml:space="preserve"> социальной </w:t>
      </w:r>
      <w:r w:rsidR="00B74EC0">
        <w:rPr>
          <w:b/>
          <w:color w:val="000000"/>
          <w:sz w:val="28"/>
          <w:szCs w:val="28"/>
        </w:rPr>
        <w:t xml:space="preserve">поддержки </w:t>
      </w:r>
      <w:r w:rsidR="009D454B" w:rsidRPr="009D454B">
        <w:rPr>
          <w:b/>
          <w:sz w:val="28"/>
          <w:szCs w:val="28"/>
        </w:rPr>
        <w:t xml:space="preserve">сотрудникам </w:t>
      </w:r>
      <w:r w:rsidR="00FA1F9B">
        <w:rPr>
          <w:b/>
          <w:sz w:val="28"/>
          <w:szCs w:val="28"/>
        </w:rPr>
        <w:t>Отдела вневедомственной охраны</w:t>
      </w:r>
      <w:r w:rsidR="009D454B" w:rsidRPr="009D454B">
        <w:rPr>
          <w:b/>
          <w:sz w:val="28"/>
          <w:szCs w:val="28"/>
        </w:rPr>
        <w:t xml:space="preserve"> по </w:t>
      </w:r>
      <w:r w:rsidR="000059B2">
        <w:rPr>
          <w:b/>
          <w:sz w:val="28"/>
          <w:szCs w:val="28"/>
        </w:rPr>
        <w:t xml:space="preserve">Соликамскому городскому округу </w:t>
      </w:r>
      <w:r w:rsidR="009159B9">
        <w:rPr>
          <w:b/>
          <w:sz w:val="28"/>
          <w:szCs w:val="28"/>
        </w:rPr>
        <w:t xml:space="preserve">– </w:t>
      </w:r>
      <w:r w:rsidR="009D454B" w:rsidRPr="009D454B">
        <w:rPr>
          <w:b/>
          <w:sz w:val="28"/>
          <w:szCs w:val="28"/>
        </w:rPr>
        <w:t>филиал</w:t>
      </w:r>
      <w:r w:rsidR="00856150">
        <w:rPr>
          <w:b/>
          <w:sz w:val="28"/>
          <w:szCs w:val="28"/>
        </w:rPr>
        <w:t>а</w:t>
      </w:r>
      <w:r w:rsidR="009159B9">
        <w:rPr>
          <w:b/>
          <w:sz w:val="28"/>
          <w:szCs w:val="28"/>
        </w:rPr>
        <w:t xml:space="preserve"> ф</w:t>
      </w:r>
      <w:r w:rsidR="00856150" w:rsidRPr="00856150">
        <w:rPr>
          <w:b/>
          <w:sz w:val="28"/>
          <w:szCs w:val="28"/>
        </w:rPr>
        <w:t>едерального государственного казенного учреждения «Управление вневедомственной охраны войск национальной гварди</w:t>
      </w:r>
      <w:r w:rsidR="009159B9">
        <w:rPr>
          <w:b/>
          <w:sz w:val="28"/>
          <w:szCs w:val="28"/>
        </w:rPr>
        <w:t>и</w:t>
      </w:r>
      <w:r w:rsidR="00856150" w:rsidRPr="00856150">
        <w:rPr>
          <w:b/>
          <w:sz w:val="28"/>
          <w:szCs w:val="28"/>
        </w:rPr>
        <w:t xml:space="preserve"> Российской Федерации по Пермскому краю»</w:t>
      </w:r>
      <w:r w:rsidR="009D454B" w:rsidRPr="009D454B">
        <w:rPr>
          <w:b/>
          <w:sz w:val="28"/>
          <w:szCs w:val="28"/>
        </w:rPr>
        <w:t xml:space="preserve">, имеющим специальное звание </w:t>
      </w:r>
      <w:r w:rsidR="00FA1F9B">
        <w:rPr>
          <w:b/>
          <w:sz w:val="28"/>
          <w:szCs w:val="28"/>
        </w:rPr>
        <w:t>сотрудников полиции</w:t>
      </w:r>
    </w:p>
    <w:p w:rsidR="003408AB" w:rsidRPr="003408AB" w:rsidRDefault="003408AB" w:rsidP="003408A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3408AB">
        <w:rPr>
          <w:sz w:val="28"/>
          <w:szCs w:val="28"/>
          <w:lang w:val="ru-RU"/>
        </w:rPr>
        <w:t xml:space="preserve">В соответствии со </w:t>
      </w:r>
      <w:hyperlink r:id="rId9" w:history="1">
        <w:r w:rsidRPr="003408AB">
          <w:rPr>
            <w:sz w:val="28"/>
            <w:szCs w:val="28"/>
            <w:lang w:val="ru-RU"/>
          </w:rPr>
          <w:t>статьей 86</w:t>
        </w:r>
      </w:hyperlink>
      <w:r w:rsidRPr="003408AB">
        <w:rPr>
          <w:sz w:val="28"/>
          <w:szCs w:val="28"/>
          <w:lang w:val="ru-RU"/>
        </w:rPr>
        <w:t xml:space="preserve"> Бюджетного кодекса Российской Федерации, Федеральным законом от 20 марта 2025 г. № 33-ФЗ «Об общих принципах организации местного самоуправления в единой системе публичной власти», статьей 26 Устава Соликамского муниципального округа</w:t>
      </w:r>
      <w:r w:rsidR="00CD5EE6">
        <w:rPr>
          <w:sz w:val="28"/>
          <w:szCs w:val="28"/>
          <w:lang w:val="ru-RU"/>
        </w:rPr>
        <w:t xml:space="preserve"> Пермского края</w:t>
      </w:r>
      <w:r w:rsidRPr="003408AB">
        <w:rPr>
          <w:sz w:val="28"/>
          <w:szCs w:val="28"/>
          <w:lang w:val="ru-RU"/>
        </w:rPr>
        <w:t>,</w:t>
      </w:r>
    </w:p>
    <w:p w:rsidR="003408AB" w:rsidRPr="003408AB" w:rsidRDefault="003408AB" w:rsidP="003408A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3408AB">
        <w:rPr>
          <w:sz w:val="28"/>
          <w:szCs w:val="28"/>
          <w:lang w:val="ru-RU"/>
        </w:rPr>
        <w:t>Дума Соликамского муниципального округа РЕШИЛА:</w:t>
      </w:r>
    </w:p>
    <w:p w:rsidR="003408AB" w:rsidRPr="003408AB" w:rsidRDefault="003408AB" w:rsidP="003408AB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3408AB">
        <w:rPr>
          <w:sz w:val="28"/>
          <w:szCs w:val="28"/>
          <w:lang w:val="ru-RU" w:eastAsia="ru-RU"/>
        </w:rPr>
        <w:t xml:space="preserve">1. </w:t>
      </w:r>
      <w:proofErr w:type="gramStart"/>
      <w:r w:rsidRPr="003408AB">
        <w:rPr>
          <w:sz w:val="28"/>
          <w:szCs w:val="28"/>
          <w:lang w:val="ru-RU" w:eastAsia="ru-RU"/>
        </w:rPr>
        <w:t xml:space="preserve">Установить дополнительную меру социальной поддержки сотрудникам Отдела вневедомственной охраны по Соликамскому городскому округу </w:t>
      </w:r>
      <w:r w:rsidR="009159B9">
        <w:rPr>
          <w:sz w:val="28"/>
          <w:szCs w:val="28"/>
          <w:lang w:val="ru-RU" w:eastAsia="ru-RU"/>
        </w:rPr>
        <w:t xml:space="preserve">- </w:t>
      </w:r>
      <w:r w:rsidRPr="003408AB">
        <w:rPr>
          <w:sz w:val="28"/>
          <w:szCs w:val="28"/>
          <w:lang w:val="ru-RU" w:eastAsia="ru-RU"/>
        </w:rPr>
        <w:t xml:space="preserve">филиала </w:t>
      </w:r>
      <w:r w:rsidR="009159B9">
        <w:rPr>
          <w:sz w:val="28"/>
          <w:szCs w:val="28"/>
          <w:lang w:val="ru-RU" w:eastAsia="ru-RU"/>
        </w:rPr>
        <w:t>ф</w:t>
      </w:r>
      <w:r w:rsidRPr="003408AB">
        <w:rPr>
          <w:sz w:val="28"/>
          <w:szCs w:val="28"/>
          <w:lang w:val="ru-RU" w:eastAsia="ru-RU"/>
        </w:rPr>
        <w:t>едерального государственного казенного учреждения «Управление вневедомственной охраны войск национальной гварди</w:t>
      </w:r>
      <w:r w:rsidR="00CD5EE6">
        <w:rPr>
          <w:sz w:val="28"/>
          <w:szCs w:val="28"/>
          <w:lang w:val="ru-RU" w:eastAsia="ru-RU"/>
        </w:rPr>
        <w:t>и</w:t>
      </w:r>
      <w:r w:rsidRPr="003408AB">
        <w:rPr>
          <w:sz w:val="28"/>
          <w:szCs w:val="28"/>
          <w:lang w:val="ru-RU" w:eastAsia="ru-RU"/>
        </w:rPr>
        <w:t xml:space="preserve"> Российской Федерации по Пермскому краю</w:t>
      </w:r>
      <w:r w:rsidR="00FA1F9B">
        <w:rPr>
          <w:sz w:val="28"/>
          <w:szCs w:val="28"/>
          <w:lang w:val="ru-RU" w:eastAsia="ru-RU"/>
        </w:rPr>
        <w:t>»</w:t>
      </w:r>
      <w:r w:rsidRPr="003408AB">
        <w:rPr>
          <w:sz w:val="28"/>
          <w:szCs w:val="28"/>
          <w:lang w:val="ru-RU" w:eastAsia="ru-RU"/>
        </w:rPr>
        <w:t xml:space="preserve"> (</w:t>
      </w:r>
      <w:r w:rsidR="00856150">
        <w:rPr>
          <w:sz w:val="28"/>
          <w:szCs w:val="28"/>
          <w:lang w:val="ru-RU" w:eastAsia="ru-RU"/>
        </w:rPr>
        <w:t xml:space="preserve">далее </w:t>
      </w:r>
      <w:r w:rsidR="00F02AFA">
        <w:rPr>
          <w:sz w:val="28"/>
          <w:szCs w:val="28"/>
          <w:lang w:val="ru-RU" w:eastAsia="ru-RU"/>
        </w:rPr>
        <w:t>–</w:t>
      </w:r>
      <w:r w:rsidR="00856150">
        <w:rPr>
          <w:sz w:val="28"/>
          <w:szCs w:val="28"/>
          <w:lang w:val="ru-RU" w:eastAsia="ru-RU"/>
        </w:rPr>
        <w:t xml:space="preserve"> </w:t>
      </w:r>
      <w:r w:rsidR="00F02AFA">
        <w:rPr>
          <w:sz w:val="28"/>
          <w:szCs w:val="28"/>
          <w:lang w:val="ru-RU" w:eastAsia="ru-RU"/>
        </w:rPr>
        <w:t xml:space="preserve">ОВО по Соликамскому городскому округу – филиал ФКГУ </w:t>
      </w:r>
      <w:r w:rsidRPr="003408AB">
        <w:rPr>
          <w:sz w:val="28"/>
          <w:szCs w:val="28"/>
          <w:lang w:val="ru-RU" w:eastAsia="ru-RU"/>
        </w:rPr>
        <w:t>«УВО ВНГ России по Пермскому краю»), имеющим специальное звание сотрудников полиции и непосредственно выполняющим служебные обязанности по охране общественного порядка и обеспечению общественной</w:t>
      </w:r>
      <w:proofErr w:type="gramEnd"/>
      <w:r w:rsidRPr="003408AB">
        <w:rPr>
          <w:sz w:val="28"/>
          <w:szCs w:val="28"/>
          <w:lang w:val="ru-RU" w:eastAsia="ru-RU"/>
        </w:rPr>
        <w:t xml:space="preserve"> безопасности на территории Соликамского муниципального округа, </w:t>
      </w:r>
      <w:r w:rsidR="00581E06">
        <w:rPr>
          <w:sz w:val="28"/>
          <w:szCs w:val="28"/>
          <w:lang w:val="ru-RU" w:eastAsia="ru-RU"/>
        </w:rPr>
        <w:t>в виде</w:t>
      </w:r>
      <w:r w:rsidRPr="003408AB">
        <w:rPr>
          <w:sz w:val="28"/>
          <w:szCs w:val="28"/>
          <w:lang w:val="ru-RU" w:eastAsia="ru-RU"/>
        </w:rPr>
        <w:t xml:space="preserve"> предоставления ежемесячной денежной выплаты (далее – дополнительная мера социальной поддержки, сотрудники, ежемесячная денежная выплата).</w:t>
      </w:r>
    </w:p>
    <w:p w:rsidR="003408AB" w:rsidRPr="003408AB" w:rsidRDefault="003408AB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3408AB">
        <w:rPr>
          <w:rFonts w:eastAsia="Calibri"/>
          <w:sz w:val="28"/>
          <w:szCs w:val="28"/>
          <w:lang w:val="ru-RU" w:eastAsia="ru-RU"/>
        </w:rPr>
        <w:t xml:space="preserve">2. </w:t>
      </w:r>
      <w:r w:rsidR="00581E06">
        <w:rPr>
          <w:rFonts w:eastAsia="Calibri"/>
          <w:sz w:val="28"/>
          <w:szCs w:val="28"/>
          <w:lang w:val="ru-RU" w:eastAsia="ru-RU"/>
        </w:rPr>
        <w:t>Установить</w:t>
      </w:r>
      <w:r w:rsidRPr="003408AB">
        <w:rPr>
          <w:rFonts w:eastAsia="Calibri"/>
          <w:sz w:val="28"/>
          <w:szCs w:val="28"/>
          <w:lang w:val="ru-RU" w:eastAsia="ru-RU"/>
        </w:rPr>
        <w:t>, что:</w:t>
      </w:r>
    </w:p>
    <w:p w:rsidR="003408AB" w:rsidRPr="003408AB" w:rsidRDefault="003408AB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1D33B5">
        <w:rPr>
          <w:rFonts w:eastAsia="Calibri"/>
          <w:sz w:val="28"/>
          <w:szCs w:val="28"/>
          <w:lang w:val="ru-RU" w:eastAsia="ru-RU"/>
        </w:rPr>
        <w:t xml:space="preserve">2.1. </w:t>
      </w:r>
      <w:r w:rsidR="001A58B0" w:rsidRPr="001D33B5">
        <w:rPr>
          <w:rFonts w:eastAsia="Calibri"/>
          <w:sz w:val="28"/>
          <w:szCs w:val="28"/>
          <w:lang w:val="ru-RU" w:eastAsia="ru-RU"/>
        </w:rPr>
        <w:t>размер ежемесячной денежной выплаты составляет 20</w:t>
      </w:r>
      <w:r w:rsidR="00641CAC" w:rsidRPr="001D33B5">
        <w:rPr>
          <w:rFonts w:eastAsia="Calibri"/>
          <w:sz w:val="28"/>
          <w:szCs w:val="28"/>
          <w:lang w:val="ru-RU" w:eastAsia="ru-RU"/>
        </w:rPr>
        <w:t> </w:t>
      </w:r>
      <w:r w:rsidR="001A58B0" w:rsidRPr="001D33B5">
        <w:rPr>
          <w:rFonts w:eastAsia="Calibri"/>
          <w:sz w:val="28"/>
          <w:szCs w:val="28"/>
          <w:lang w:val="ru-RU" w:eastAsia="ru-RU"/>
        </w:rPr>
        <w:t>000</w:t>
      </w:r>
      <w:r w:rsidR="00641CAC" w:rsidRPr="001D33B5">
        <w:rPr>
          <w:rFonts w:eastAsia="Calibri"/>
          <w:sz w:val="28"/>
          <w:szCs w:val="28"/>
          <w:lang w:val="ru-RU" w:eastAsia="ru-RU"/>
        </w:rPr>
        <w:t xml:space="preserve"> </w:t>
      </w:r>
      <w:r w:rsidR="001A58B0" w:rsidRPr="001D33B5">
        <w:rPr>
          <w:rFonts w:eastAsia="Calibri"/>
          <w:sz w:val="28"/>
          <w:szCs w:val="28"/>
          <w:lang w:val="ru-RU" w:eastAsia="ru-RU"/>
        </w:rPr>
        <w:t xml:space="preserve">(двадцать тысяч) рублей на одного сотрудника при условии выполнения им обязанностей, указанных в пункте 1 настоящего решения, в </w:t>
      </w:r>
      <w:proofErr w:type="gramStart"/>
      <w:r w:rsidR="001A58B0" w:rsidRPr="001D33B5">
        <w:rPr>
          <w:rFonts w:eastAsia="Calibri"/>
          <w:sz w:val="28"/>
          <w:szCs w:val="28"/>
          <w:lang w:val="ru-RU" w:eastAsia="ru-RU"/>
        </w:rPr>
        <w:t>течение полного месяца</w:t>
      </w:r>
      <w:proofErr w:type="gramEnd"/>
      <w:r w:rsidR="001A58B0" w:rsidRPr="001D33B5">
        <w:rPr>
          <w:rFonts w:eastAsia="Calibri"/>
          <w:sz w:val="28"/>
          <w:szCs w:val="28"/>
          <w:lang w:val="ru-RU" w:eastAsia="ru-RU"/>
        </w:rPr>
        <w:t>;</w:t>
      </w:r>
    </w:p>
    <w:p w:rsidR="003408AB" w:rsidRPr="003408AB" w:rsidRDefault="003408AB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3408AB">
        <w:rPr>
          <w:rFonts w:eastAsia="Calibri"/>
          <w:sz w:val="28"/>
          <w:szCs w:val="28"/>
          <w:lang w:val="ru-RU" w:eastAsia="ru-RU"/>
        </w:rPr>
        <w:t xml:space="preserve">2.2. фактический размер ежемесячной денежной выплаты сотруднику определяется от установленного в пункте 2.1 настоящего решения </w:t>
      </w:r>
      <w:r w:rsidRPr="001D33B5">
        <w:rPr>
          <w:rFonts w:eastAsia="Calibri"/>
          <w:sz w:val="28"/>
          <w:szCs w:val="28"/>
          <w:lang w:val="ru-RU" w:eastAsia="ru-RU"/>
        </w:rPr>
        <w:t>размера ежемесячной денежной выплаты</w:t>
      </w:r>
      <w:r w:rsidRPr="003408AB">
        <w:rPr>
          <w:rFonts w:eastAsia="Calibri"/>
          <w:sz w:val="28"/>
          <w:szCs w:val="28"/>
          <w:lang w:val="ru-RU" w:eastAsia="ru-RU"/>
        </w:rPr>
        <w:t xml:space="preserve"> на одного сотрудника пропорционально времени непосредственного выполнения данным сотрудником служебных обязанностей по охране общественного порядка и обеспечения общественной безопасности на территории Соликамского муниципального округ</w:t>
      </w:r>
      <w:r w:rsidR="00D47547">
        <w:rPr>
          <w:rFonts w:eastAsia="Calibri"/>
          <w:sz w:val="28"/>
          <w:szCs w:val="28"/>
          <w:lang w:val="ru-RU" w:eastAsia="ru-RU"/>
        </w:rPr>
        <w:t xml:space="preserve">а в течение </w:t>
      </w:r>
      <w:r w:rsidR="00D47547">
        <w:rPr>
          <w:rFonts w:eastAsia="Calibri"/>
          <w:sz w:val="28"/>
          <w:szCs w:val="28"/>
          <w:lang w:val="ru-RU" w:eastAsia="ru-RU"/>
        </w:rPr>
        <w:lastRenderedPageBreak/>
        <w:t>календарного месяца;</w:t>
      </w:r>
    </w:p>
    <w:p w:rsidR="003408AB" w:rsidRPr="003408AB" w:rsidRDefault="00D47547" w:rsidP="003408AB">
      <w:pPr>
        <w:pStyle w:val="a3"/>
        <w:spacing w:after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2.3</w:t>
      </w:r>
      <w:r w:rsidR="003408AB" w:rsidRPr="003408AB">
        <w:rPr>
          <w:sz w:val="28"/>
          <w:szCs w:val="28"/>
          <w:lang w:eastAsia="en-US"/>
        </w:rPr>
        <w:t xml:space="preserve"> при определении фактического размера ежемесячной денежной </w:t>
      </w:r>
      <w:r w:rsidR="003408AB" w:rsidRPr="003408AB">
        <w:rPr>
          <w:sz w:val="28"/>
          <w:szCs w:val="28"/>
        </w:rPr>
        <w:t>выплаты сотруднику в соответствии с пунктом 2.2 настоящего решения не учитываются периоды:</w:t>
      </w:r>
    </w:p>
    <w:p w:rsidR="003408AB" w:rsidRPr="003408AB" w:rsidRDefault="003408AB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3408AB">
        <w:rPr>
          <w:rFonts w:eastAsia="Calibri"/>
          <w:sz w:val="28"/>
          <w:szCs w:val="28"/>
          <w:lang w:val="ru-RU" w:eastAsia="ru-RU"/>
        </w:rPr>
        <w:t>а) нахождения сотрудника в основном и других видах отпусков, предусмотренных законодательством Российской Федерации для сотрудников органов внутренних дел, в том числе в отпуске по уходу за ребенком;</w:t>
      </w:r>
    </w:p>
    <w:p w:rsidR="003408AB" w:rsidRPr="003408AB" w:rsidRDefault="003408AB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3408AB">
        <w:rPr>
          <w:rFonts w:eastAsia="Calibri"/>
          <w:sz w:val="28"/>
          <w:szCs w:val="28"/>
          <w:lang w:val="ru-RU" w:eastAsia="ru-RU"/>
        </w:rPr>
        <w:t>б) временной нетрудоспособности сотрудника;</w:t>
      </w:r>
    </w:p>
    <w:p w:rsidR="003408AB" w:rsidRPr="003408AB" w:rsidRDefault="003408AB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3408AB">
        <w:rPr>
          <w:rFonts w:eastAsia="Calibri"/>
          <w:sz w:val="28"/>
          <w:szCs w:val="28"/>
          <w:lang w:val="ru-RU" w:eastAsia="ru-RU"/>
        </w:rPr>
        <w:t>в) временного отстранения сотрудника от выполнения служебных обязанностей.</w:t>
      </w:r>
    </w:p>
    <w:p w:rsidR="00A4544B" w:rsidRPr="003408AB" w:rsidRDefault="00EC2764" w:rsidP="003408AB">
      <w:pPr>
        <w:pStyle w:val="s1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06FF9" w:rsidRPr="003408AB"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П</w:t>
      </w:r>
      <w:r w:rsidR="00506FF9" w:rsidRPr="003408AB">
        <w:rPr>
          <w:rFonts w:eastAsia="Calibri"/>
          <w:sz w:val="28"/>
          <w:szCs w:val="28"/>
        </w:rPr>
        <w:t>редоставление ежемесячной денежной выплаты является расходным обязательством Соликамского муниципального округа (д</w:t>
      </w:r>
      <w:r>
        <w:rPr>
          <w:rFonts w:eastAsia="Calibri"/>
          <w:sz w:val="28"/>
          <w:szCs w:val="28"/>
        </w:rPr>
        <w:t>алее - расходное обязательство), исполнение которого</w:t>
      </w:r>
      <w:r w:rsidR="000059B2">
        <w:rPr>
          <w:rFonts w:eastAsia="Calibri"/>
          <w:sz w:val="28"/>
          <w:szCs w:val="28"/>
        </w:rPr>
        <w:t xml:space="preserve"> </w:t>
      </w:r>
      <w:r w:rsidR="000059B2">
        <w:rPr>
          <w:sz w:val="28"/>
          <w:szCs w:val="28"/>
        </w:rPr>
        <w:t>осуществляется</w:t>
      </w:r>
      <w:r w:rsidR="003408AB" w:rsidRPr="003408AB">
        <w:rPr>
          <w:sz w:val="28"/>
          <w:szCs w:val="28"/>
        </w:rPr>
        <w:t xml:space="preserve"> за счет средств, предусмотренных в рамках муниципальной программы</w:t>
      </w:r>
      <w:r w:rsidR="003408AB">
        <w:rPr>
          <w:sz w:val="28"/>
          <w:szCs w:val="28"/>
        </w:rPr>
        <w:t xml:space="preserve"> </w:t>
      </w:r>
      <w:r w:rsidR="003408AB" w:rsidRPr="003408AB">
        <w:rPr>
          <w:sz w:val="28"/>
          <w:szCs w:val="28"/>
        </w:rPr>
        <w:t>«Развитие комплексной безопасности на территории Соликамского муниципального округа, развитие АПК «Безопасный город»» Подпрограммы «Общественная безопасность на территории Соликамского муниципального округа»</w:t>
      </w:r>
      <w:r w:rsidR="003408AB">
        <w:rPr>
          <w:sz w:val="28"/>
          <w:szCs w:val="28"/>
        </w:rPr>
        <w:t>, утвержденн</w:t>
      </w:r>
      <w:r>
        <w:rPr>
          <w:sz w:val="28"/>
          <w:szCs w:val="28"/>
        </w:rPr>
        <w:t>ой</w:t>
      </w:r>
      <w:r w:rsidR="003408AB">
        <w:rPr>
          <w:sz w:val="28"/>
          <w:szCs w:val="28"/>
        </w:rPr>
        <w:t xml:space="preserve"> постановлением администрации </w:t>
      </w:r>
      <w:r w:rsidR="00116887">
        <w:rPr>
          <w:sz w:val="28"/>
          <w:szCs w:val="28"/>
        </w:rPr>
        <w:t>города Соликамска</w:t>
      </w:r>
      <w:r w:rsidR="003408AB">
        <w:rPr>
          <w:sz w:val="28"/>
          <w:szCs w:val="28"/>
        </w:rPr>
        <w:t xml:space="preserve"> </w:t>
      </w:r>
      <w:r w:rsidR="000B1982" w:rsidRPr="000B1982">
        <w:rPr>
          <w:sz w:val="28"/>
          <w:szCs w:val="28"/>
        </w:rPr>
        <w:t xml:space="preserve">от </w:t>
      </w:r>
      <w:r w:rsidR="00116887">
        <w:rPr>
          <w:sz w:val="28"/>
          <w:szCs w:val="28"/>
        </w:rPr>
        <w:t>15</w:t>
      </w:r>
      <w:r w:rsidR="000B1982" w:rsidRPr="000B1982">
        <w:rPr>
          <w:sz w:val="28"/>
          <w:szCs w:val="28"/>
        </w:rPr>
        <w:t xml:space="preserve"> </w:t>
      </w:r>
      <w:r w:rsidR="00116887">
        <w:rPr>
          <w:sz w:val="28"/>
          <w:szCs w:val="28"/>
        </w:rPr>
        <w:t xml:space="preserve">ноября </w:t>
      </w:r>
      <w:r w:rsidR="000B1982" w:rsidRPr="000B1982">
        <w:rPr>
          <w:sz w:val="28"/>
          <w:szCs w:val="28"/>
        </w:rPr>
        <w:t>20</w:t>
      </w:r>
      <w:r w:rsidR="00116887">
        <w:rPr>
          <w:sz w:val="28"/>
          <w:szCs w:val="28"/>
        </w:rPr>
        <w:t>13</w:t>
      </w:r>
      <w:r w:rsidR="000B1982" w:rsidRPr="000B1982">
        <w:rPr>
          <w:sz w:val="28"/>
          <w:szCs w:val="28"/>
        </w:rPr>
        <w:t xml:space="preserve"> г. № </w:t>
      </w:r>
      <w:r w:rsidR="00116887">
        <w:rPr>
          <w:sz w:val="28"/>
          <w:szCs w:val="28"/>
        </w:rPr>
        <w:t>1804</w:t>
      </w:r>
      <w:r w:rsidR="000B1982" w:rsidRPr="000B1982">
        <w:rPr>
          <w:sz w:val="28"/>
          <w:szCs w:val="28"/>
        </w:rPr>
        <w:t>-па</w:t>
      </w:r>
      <w:r w:rsidR="000B1982">
        <w:rPr>
          <w:sz w:val="28"/>
          <w:szCs w:val="28"/>
        </w:rPr>
        <w:t>.</w:t>
      </w:r>
      <w:proofErr w:type="gramEnd"/>
    </w:p>
    <w:p w:rsidR="003408AB" w:rsidRPr="003408AB" w:rsidRDefault="00B26F1E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4</w:t>
      </w:r>
      <w:r w:rsidR="003408AB" w:rsidRPr="003408AB">
        <w:rPr>
          <w:rFonts w:eastAsia="Calibri"/>
          <w:sz w:val="28"/>
          <w:szCs w:val="28"/>
          <w:lang w:val="ru-RU" w:eastAsia="ru-RU"/>
        </w:rPr>
        <w:t>. Порядок реализации дополнительной меры социальной поддержки устанавливается постановлением администрации Соликамского муниципального округа (далее – Порядок).</w:t>
      </w:r>
    </w:p>
    <w:p w:rsidR="003408AB" w:rsidRPr="003408AB" w:rsidRDefault="00B26F1E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5</w:t>
      </w:r>
      <w:r w:rsidR="003408AB" w:rsidRPr="003408AB">
        <w:rPr>
          <w:rFonts w:eastAsia="Calibri"/>
          <w:sz w:val="28"/>
          <w:szCs w:val="28"/>
          <w:lang w:val="ru-RU" w:eastAsia="ru-RU"/>
        </w:rPr>
        <w:t>. Осуществлять размещение информации о предоставлении меры социальной поддержки в государственной информационной системе «Единая централизованная цифровая платформа в социальной сфере» в соответствии с Федеральным законом от 17 июля 1999 года № 178-ФЗ «О государственной социальной помощи».</w:t>
      </w:r>
    </w:p>
    <w:p w:rsidR="003408AB" w:rsidRPr="003408AB" w:rsidRDefault="00B26F1E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1D33B5">
        <w:rPr>
          <w:rFonts w:eastAsia="Calibri"/>
          <w:sz w:val="28"/>
          <w:szCs w:val="28"/>
          <w:lang w:val="ru-RU" w:eastAsia="ru-RU"/>
        </w:rPr>
        <w:t>6</w:t>
      </w:r>
      <w:r w:rsidR="0033302F" w:rsidRPr="001D33B5">
        <w:rPr>
          <w:rFonts w:eastAsia="Calibri"/>
          <w:sz w:val="28"/>
          <w:szCs w:val="28"/>
          <w:lang w:val="ru-RU" w:eastAsia="ru-RU"/>
        </w:rPr>
        <w:t xml:space="preserve">. В целях </w:t>
      </w:r>
      <w:proofErr w:type="gramStart"/>
      <w:r w:rsidR="003408AB" w:rsidRPr="001D33B5">
        <w:rPr>
          <w:rFonts w:eastAsia="Calibri"/>
          <w:sz w:val="28"/>
          <w:szCs w:val="28"/>
          <w:lang w:val="ru-RU" w:eastAsia="ru-RU"/>
        </w:rPr>
        <w:t>обеспечения исполнения настоящего решения администрации Соликамского муниципального округа</w:t>
      </w:r>
      <w:proofErr w:type="gramEnd"/>
      <w:r w:rsidR="003408AB" w:rsidRPr="001D33B5">
        <w:rPr>
          <w:rFonts w:eastAsia="Calibri"/>
          <w:sz w:val="28"/>
          <w:szCs w:val="28"/>
          <w:lang w:val="ru-RU" w:eastAsia="ru-RU"/>
        </w:rPr>
        <w:t xml:space="preserve"> в срок до </w:t>
      </w:r>
      <w:r w:rsidR="00A21EDF" w:rsidRPr="001D33B5">
        <w:rPr>
          <w:rFonts w:eastAsia="Calibri"/>
          <w:sz w:val="28"/>
          <w:szCs w:val="28"/>
          <w:lang w:val="ru-RU" w:eastAsia="ru-RU"/>
        </w:rPr>
        <w:t>1</w:t>
      </w:r>
      <w:r w:rsidR="003408AB" w:rsidRPr="001D33B5">
        <w:rPr>
          <w:rFonts w:eastAsia="Calibri"/>
          <w:sz w:val="28"/>
          <w:szCs w:val="28"/>
          <w:lang w:val="ru-RU" w:eastAsia="ru-RU"/>
        </w:rPr>
        <w:t xml:space="preserve"> </w:t>
      </w:r>
      <w:r w:rsidR="00A21EDF" w:rsidRPr="001D33B5">
        <w:rPr>
          <w:rFonts w:eastAsia="Calibri"/>
          <w:sz w:val="28"/>
          <w:szCs w:val="28"/>
          <w:lang w:val="ru-RU" w:eastAsia="ru-RU"/>
        </w:rPr>
        <w:t xml:space="preserve">июля </w:t>
      </w:r>
      <w:r w:rsidR="003408AB" w:rsidRPr="001D33B5">
        <w:rPr>
          <w:rFonts w:eastAsia="Calibri"/>
          <w:sz w:val="28"/>
          <w:szCs w:val="28"/>
          <w:lang w:val="ru-RU" w:eastAsia="ru-RU"/>
        </w:rPr>
        <w:t>2025 г.:</w:t>
      </w:r>
    </w:p>
    <w:p w:rsidR="003408AB" w:rsidRPr="003408AB" w:rsidRDefault="003D4E46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6</w:t>
      </w:r>
      <w:r w:rsidR="003408AB" w:rsidRPr="003408AB">
        <w:rPr>
          <w:rFonts w:eastAsia="Calibri"/>
          <w:sz w:val="28"/>
          <w:szCs w:val="28"/>
          <w:lang w:val="ru-RU" w:eastAsia="ru-RU"/>
        </w:rPr>
        <w:t xml:space="preserve">.1. разработать и утвердить Порядок в соответствии с пунктом </w:t>
      </w:r>
      <w:r w:rsidR="00B26F1E">
        <w:rPr>
          <w:rFonts w:eastAsia="Calibri"/>
          <w:sz w:val="28"/>
          <w:szCs w:val="28"/>
          <w:lang w:val="ru-RU" w:eastAsia="ru-RU"/>
        </w:rPr>
        <w:t>4</w:t>
      </w:r>
      <w:r w:rsidR="003408AB" w:rsidRPr="003408AB">
        <w:rPr>
          <w:rFonts w:eastAsia="Calibri"/>
          <w:sz w:val="28"/>
          <w:szCs w:val="28"/>
          <w:lang w:val="ru-RU" w:eastAsia="ru-RU"/>
        </w:rPr>
        <w:t xml:space="preserve"> настоящего решения;</w:t>
      </w:r>
    </w:p>
    <w:p w:rsidR="003408AB" w:rsidRPr="003408AB" w:rsidRDefault="003D4E46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6</w:t>
      </w:r>
      <w:r w:rsidR="003408AB" w:rsidRPr="003408AB">
        <w:rPr>
          <w:rFonts w:eastAsia="Calibri"/>
          <w:sz w:val="28"/>
          <w:szCs w:val="28"/>
          <w:lang w:val="ru-RU" w:eastAsia="ru-RU"/>
        </w:rPr>
        <w:t xml:space="preserve">.2. организовать взаимодействие всех заинтересованных лиц (администрации Соликамского муниципального округа, </w:t>
      </w:r>
      <w:r w:rsidR="005F5319" w:rsidRPr="005F5319">
        <w:rPr>
          <w:rFonts w:eastAsia="Calibri"/>
          <w:sz w:val="28"/>
          <w:szCs w:val="28"/>
          <w:lang w:val="ru-RU" w:eastAsia="ru-RU"/>
        </w:rPr>
        <w:t>ОВО по Соликамскому городскому округу – филиал ФКГУ «УВО ВНГ России по Пермскому краю»</w:t>
      </w:r>
      <w:bookmarkStart w:id="0" w:name="_GoBack"/>
      <w:bookmarkEnd w:id="0"/>
      <w:r w:rsidR="00606127">
        <w:rPr>
          <w:rFonts w:eastAsia="Calibri"/>
          <w:sz w:val="28"/>
          <w:szCs w:val="28"/>
          <w:lang w:val="ru-RU" w:eastAsia="ru-RU"/>
        </w:rPr>
        <w:t>,</w:t>
      </w:r>
      <w:r w:rsidR="003408AB" w:rsidRPr="003408AB">
        <w:rPr>
          <w:rFonts w:eastAsia="Calibri"/>
          <w:sz w:val="28"/>
          <w:szCs w:val="28"/>
          <w:lang w:val="ru-RU" w:eastAsia="ru-RU"/>
        </w:rPr>
        <w:t xml:space="preserve"> и сотрудников), участвующих в предоставлении ежемесячной денежной выплаты в соответствии с Порядком;</w:t>
      </w:r>
    </w:p>
    <w:p w:rsidR="003408AB" w:rsidRPr="003408AB" w:rsidRDefault="003D4E46" w:rsidP="003408A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6</w:t>
      </w:r>
      <w:r w:rsidR="003408AB" w:rsidRPr="003408AB">
        <w:rPr>
          <w:rFonts w:eastAsia="Calibri"/>
          <w:sz w:val="28"/>
          <w:szCs w:val="28"/>
          <w:lang w:val="ru-RU" w:eastAsia="ru-RU"/>
        </w:rPr>
        <w:t>.3. обеспечить предоставление сотрудникам ежемесячной денежной выплаты в соответствии с Порядком.</w:t>
      </w:r>
    </w:p>
    <w:p w:rsidR="003408AB" w:rsidRPr="003408AB" w:rsidRDefault="003D4E46" w:rsidP="003408AB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7C46CD">
        <w:rPr>
          <w:sz w:val="28"/>
          <w:szCs w:val="28"/>
          <w:lang w:val="ru-RU" w:eastAsia="ru-RU"/>
        </w:rPr>
        <w:t>7</w:t>
      </w:r>
      <w:r w:rsidR="003408AB" w:rsidRPr="007C46CD">
        <w:rPr>
          <w:sz w:val="28"/>
          <w:szCs w:val="28"/>
          <w:lang w:val="ru-RU" w:eastAsia="ru-RU"/>
        </w:rPr>
        <w:t xml:space="preserve">. Настоящее решение </w:t>
      </w:r>
      <w:r w:rsidR="007C46CD" w:rsidRPr="007C46CD">
        <w:rPr>
          <w:sz w:val="28"/>
          <w:szCs w:val="28"/>
          <w:lang w:val="ru-RU" w:eastAsia="ru-RU"/>
        </w:rPr>
        <w:t>подлежит официальному обнародованию</w:t>
      </w:r>
      <w:r w:rsidR="003408AB" w:rsidRPr="007C46CD">
        <w:rPr>
          <w:sz w:val="28"/>
          <w:szCs w:val="28"/>
          <w:lang w:val="ru-RU" w:eastAsia="ru-RU"/>
        </w:rPr>
        <w:t xml:space="preserve"> </w:t>
      </w:r>
      <w:r w:rsidR="00E56804" w:rsidRPr="007C46CD">
        <w:rPr>
          <w:sz w:val="28"/>
          <w:szCs w:val="28"/>
          <w:lang w:val="ru-RU" w:eastAsia="ru-RU"/>
        </w:rPr>
        <w:t>в сетевом издании «PRO Соликамск» (</w:t>
      </w:r>
      <w:hyperlink r:id="rId10" w:history="1">
        <w:r w:rsidR="009F6AAC" w:rsidRPr="007C46CD">
          <w:rPr>
            <w:rStyle w:val="af1"/>
            <w:sz w:val="28"/>
            <w:szCs w:val="28"/>
            <w:lang w:val="ru-RU" w:eastAsia="ru-RU"/>
          </w:rPr>
          <w:t>https://www.просоликамск.рф</w:t>
        </w:r>
      </w:hyperlink>
      <w:r w:rsidR="009F6AAC" w:rsidRPr="007C46CD">
        <w:rPr>
          <w:sz w:val="28"/>
          <w:szCs w:val="28"/>
          <w:lang w:val="ru-RU" w:eastAsia="ru-RU"/>
        </w:rPr>
        <w:t>,</w:t>
      </w:r>
      <w:r w:rsidR="00E56804" w:rsidRPr="007C46CD">
        <w:rPr>
          <w:sz w:val="28"/>
          <w:szCs w:val="28"/>
          <w:lang w:val="ru-RU" w:eastAsia="ru-RU"/>
        </w:rPr>
        <w:t xml:space="preserve"> свидетельство о </w:t>
      </w:r>
      <w:r w:rsidR="00E56804" w:rsidRPr="007C46CD">
        <w:rPr>
          <w:sz w:val="28"/>
          <w:szCs w:val="28"/>
          <w:lang w:val="ru-RU" w:eastAsia="ru-RU"/>
        </w:rPr>
        <w:lastRenderedPageBreak/>
        <w:t>регистрации в качестве средства массовой информации от 7 марта 2019 г. № ЭЛ ФС77-75182, доменное имя «</w:t>
      </w:r>
      <w:proofErr w:type="spellStart"/>
      <w:r w:rsidR="00E56804" w:rsidRPr="007C46CD">
        <w:rPr>
          <w:sz w:val="28"/>
          <w:szCs w:val="28"/>
          <w:lang w:val="ru-RU" w:eastAsia="ru-RU"/>
        </w:rPr>
        <w:t>просоликамск</w:t>
      </w:r>
      <w:proofErr w:type="gramStart"/>
      <w:r w:rsidR="00E56804" w:rsidRPr="007C46CD">
        <w:rPr>
          <w:sz w:val="28"/>
          <w:szCs w:val="28"/>
          <w:lang w:val="ru-RU" w:eastAsia="ru-RU"/>
        </w:rPr>
        <w:t>.р</w:t>
      </w:r>
      <w:proofErr w:type="gramEnd"/>
      <w:r w:rsidR="00E56804" w:rsidRPr="007C46CD">
        <w:rPr>
          <w:sz w:val="28"/>
          <w:szCs w:val="28"/>
          <w:lang w:val="ru-RU" w:eastAsia="ru-RU"/>
        </w:rPr>
        <w:t>ф</w:t>
      </w:r>
      <w:proofErr w:type="spellEnd"/>
      <w:r w:rsidR="00E56804" w:rsidRPr="007C46CD">
        <w:rPr>
          <w:sz w:val="28"/>
          <w:szCs w:val="28"/>
          <w:lang w:val="ru-RU" w:eastAsia="ru-RU"/>
        </w:rPr>
        <w:t>»)</w:t>
      </w:r>
      <w:r w:rsidR="007C46CD" w:rsidRPr="007C46CD">
        <w:rPr>
          <w:sz w:val="28"/>
          <w:szCs w:val="28"/>
          <w:lang w:val="ru-RU" w:eastAsia="ru-RU"/>
        </w:rPr>
        <w:t xml:space="preserve"> и</w:t>
      </w:r>
      <w:r w:rsidR="0060401D" w:rsidRPr="007C46CD">
        <w:rPr>
          <w:sz w:val="28"/>
          <w:szCs w:val="28"/>
          <w:lang w:val="ru-RU" w:eastAsia="ru-RU"/>
        </w:rPr>
        <w:t xml:space="preserve"> вступает в силу с 1 июля 2025 г.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02B08" w:rsidRPr="009159B9" w:rsidTr="00161CBE">
        <w:trPr>
          <w:trHeight w:val="883"/>
        </w:trPr>
        <w:tc>
          <w:tcPr>
            <w:tcW w:w="4927" w:type="dxa"/>
          </w:tcPr>
          <w:p w:rsidR="00B02B08" w:rsidRDefault="00B02B08" w:rsidP="00311F07">
            <w:pPr>
              <w:spacing w:before="480" w:line="240" w:lineRule="exac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Думы</w:t>
            </w:r>
            <w:r w:rsidRPr="002D042F">
              <w:rPr>
                <w:sz w:val="28"/>
                <w:szCs w:val="28"/>
                <w:lang w:val="ru-RU"/>
              </w:rPr>
              <w:t xml:space="preserve"> </w:t>
            </w:r>
          </w:p>
          <w:p w:rsidR="00B02B08" w:rsidRDefault="00B02B08" w:rsidP="00B02B08">
            <w:pPr>
              <w:spacing w:line="240" w:lineRule="exact"/>
              <w:jc w:val="both"/>
              <w:rPr>
                <w:sz w:val="28"/>
                <w:szCs w:val="28"/>
                <w:lang w:val="ru-RU"/>
              </w:rPr>
            </w:pPr>
            <w:r w:rsidRPr="002D042F">
              <w:rPr>
                <w:sz w:val="28"/>
                <w:szCs w:val="28"/>
                <w:lang w:val="ru-RU"/>
              </w:rPr>
              <w:t xml:space="preserve">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2D042F">
              <w:rPr>
                <w:sz w:val="28"/>
                <w:szCs w:val="28"/>
                <w:lang w:val="ru-RU"/>
              </w:rPr>
              <w:t xml:space="preserve"> округа</w:t>
            </w:r>
          </w:p>
        </w:tc>
        <w:tc>
          <w:tcPr>
            <w:tcW w:w="4928" w:type="dxa"/>
          </w:tcPr>
          <w:p w:rsidR="00B02B08" w:rsidRPr="002D042F" w:rsidRDefault="00B02B08" w:rsidP="00311F07">
            <w:pPr>
              <w:autoSpaceDE w:val="0"/>
              <w:autoSpaceDN w:val="0"/>
              <w:adjustRightInd w:val="0"/>
              <w:spacing w:before="480" w:line="240" w:lineRule="exac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r w:rsidRPr="002D042F">
              <w:rPr>
                <w:sz w:val="28"/>
                <w:szCs w:val="28"/>
                <w:lang w:val="ru-RU"/>
              </w:rPr>
              <w:t xml:space="preserve">лава </w:t>
            </w:r>
            <w:r w:rsidR="009B1354">
              <w:rPr>
                <w:sz w:val="28"/>
                <w:szCs w:val="28"/>
                <w:lang w:val="ru-RU"/>
              </w:rPr>
              <w:t>муниципального</w:t>
            </w:r>
            <w:r w:rsidRPr="002D042F">
              <w:rPr>
                <w:sz w:val="28"/>
                <w:szCs w:val="28"/>
                <w:lang w:val="ru-RU"/>
              </w:rPr>
              <w:t xml:space="preserve"> округа –</w:t>
            </w:r>
          </w:p>
          <w:p w:rsidR="00B02B08" w:rsidRDefault="00161CBE" w:rsidP="00161CB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глава администрации Соликамского муниципального </w:t>
            </w:r>
            <w:r w:rsidR="00B02B08" w:rsidRPr="002D042F">
              <w:rPr>
                <w:sz w:val="28"/>
                <w:szCs w:val="28"/>
                <w:lang w:val="ru-RU"/>
              </w:rPr>
              <w:t>округа</w:t>
            </w:r>
          </w:p>
        </w:tc>
      </w:tr>
      <w:tr w:rsidR="00B02B08" w:rsidTr="00161CBE">
        <w:tc>
          <w:tcPr>
            <w:tcW w:w="4927" w:type="dxa"/>
          </w:tcPr>
          <w:p w:rsidR="00B02B08" w:rsidRDefault="00B02B08" w:rsidP="00B02B08">
            <w:pPr>
              <w:spacing w:after="480" w:line="360" w:lineRule="exact"/>
              <w:jc w:val="righ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И.Г.Мингазеев</w:t>
            </w:r>
            <w:proofErr w:type="spellEnd"/>
          </w:p>
        </w:tc>
        <w:tc>
          <w:tcPr>
            <w:tcW w:w="4928" w:type="dxa"/>
          </w:tcPr>
          <w:p w:rsidR="00B02B08" w:rsidRDefault="00161CBE" w:rsidP="00161CBE">
            <w:pPr>
              <w:spacing w:after="480" w:line="360" w:lineRule="exact"/>
              <w:jc w:val="righ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А.А.Русанов</w:t>
            </w:r>
            <w:proofErr w:type="spellEnd"/>
          </w:p>
        </w:tc>
      </w:tr>
    </w:tbl>
    <w:p w:rsidR="00161CBE" w:rsidRPr="00381846" w:rsidRDefault="00161CBE" w:rsidP="000B1982">
      <w:pPr>
        <w:spacing w:after="480" w:line="360" w:lineRule="exact"/>
        <w:jc w:val="both"/>
        <w:rPr>
          <w:sz w:val="28"/>
          <w:szCs w:val="28"/>
          <w:lang w:val="ru-RU"/>
        </w:rPr>
      </w:pPr>
    </w:p>
    <w:sectPr w:rsidR="00161CBE" w:rsidRPr="00381846" w:rsidSect="00311F07">
      <w:footerReference w:type="default" r:id="rId11"/>
      <w:pgSz w:w="11906" w:h="16838"/>
      <w:pgMar w:top="1134" w:right="566" w:bottom="709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0B4" w:rsidRDefault="003C20B4" w:rsidP="00E361FA">
      <w:r>
        <w:separator/>
      </w:r>
    </w:p>
  </w:endnote>
  <w:endnote w:type="continuationSeparator" w:id="0">
    <w:p w:rsidR="003C20B4" w:rsidRDefault="003C20B4" w:rsidP="00E3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8AB" w:rsidRPr="003408AB" w:rsidRDefault="003408AB">
    <w:pPr>
      <w:pStyle w:val="aa"/>
      <w:rPr>
        <w:lang w:val="ru-RU"/>
      </w:rPr>
    </w:pPr>
    <w:r>
      <w:rPr>
        <w:lang w:val="ru-RU"/>
      </w:rPr>
      <w:t>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0B4" w:rsidRDefault="003C20B4" w:rsidP="00E361FA">
      <w:r>
        <w:separator/>
      </w:r>
    </w:p>
  </w:footnote>
  <w:footnote w:type="continuationSeparator" w:id="0">
    <w:p w:rsidR="003C20B4" w:rsidRDefault="003C20B4" w:rsidP="00E36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C58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08794AAB"/>
    <w:multiLevelType w:val="multilevel"/>
    <w:tmpl w:val="6B262C1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223760A2"/>
    <w:multiLevelType w:val="hybridMultilevel"/>
    <w:tmpl w:val="8AD45AD8"/>
    <w:lvl w:ilvl="0" w:tplc="A2A89B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29743B0"/>
    <w:multiLevelType w:val="multilevel"/>
    <w:tmpl w:val="D31203B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7F21A80"/>
    <w:multiLevelType w:val="hybridMultilevel"/>
    <w:tmpl w:val="5998902C"/>
    <w:lvl w:ilvl="0" w:tplc="10587740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E912341"/>
    <w:multiLevelType w:val="hybridMultilevel"/>
    <w:tmpl w:val="5E10F44C"/>
    <w:lvl w:ilvl="0" w:tplc="39D2A8A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5663BA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1472AC6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84EB72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8520E7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A90B6F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5AED9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EC0AC8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68AE496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6855D6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617F7F5A"/>
    <w:multiLevelType w:val="hybridMultilevel"/>
    <w:tmpl w:val="E4D4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D94D18"/>
    <w:multiLevelType w:val="hybridMultilevel"/>
    <w:tmpl w:val="C8AAD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5E"/>
    <w:rsid w:val="00002E13"/>
    <w:rsid w:val="00003D79"/>
    <w:rsid w:val="000059B2"/>
    <w:rsid w:val="00010025"/>
    <w:rsid w:val="000314FB"/>
    <w:rsid w:val="000344B3"/>
    <w:rsid w:val="00036038"/>
    <w:rsid w:val="00050196"/>
    <w:rsid w:val="0005620C"/>
    <w:rsid w:val="00056EC0"/>
    <w:rsid w:val="00061FCB"/>
    <w:rsid w:val="000657D9"/>
    <w:rsid w:val="00067C01"/>
    <w:rsid w:val="000727C9"/>
    <w:rsid w:val="00075233"/>
    <w:rsid w:val="0007539E"/>
    <w:rsid w:val="00085AAD"/>
    <w:rsid w:val="0009111E"/>
    <w:rsid w:val="00097CC0"/>
    <w:rsid w:val="000A3BFE"/>
    <w:rsid w:val="000A5A4D"/>
    <w:rsid w:val="000B1982"/>
    <w:rsid w:val="000B2C7B"/>
    <w:rsid w:val="000D4E58"/>
    <w:rsid w:val="000D6606"/>
    <w:rsid w:val="000E110D"/>
    <w:rsid w:val="000E51A8"/>
    <w:rsid w:val="000E6B36"/>
    <w:rsid w:val="000F31CE"/>
    <w:rsid w:val="000F471D"/>
    <w:rsid w:val="000F52D9"/>
    <w:rsid w:val="00102DAD"/>
    <w:rsid w:val="00111002"/>
    <w:rsid w:val="00114ABD"/>
    <w:rsid w:val="00116887"/>
    <w:rsid w:val="001279C7"/>
    <w:rsid w:val="00130E60"/>
    <w:rsid w:val="00131712"/>
    <w:rsid w:val="00136ACA"/>
    <w:rsid w:val="00152FBD"/>
    <w:rsid w:val="001549F9"/>
    <w:rsid w:val="00154C4F"/>
    <w:rsid w:val="00155E58"/>
    <w:rsid w:val="00161CBE"/>
    <w:rsid w:val="00162183"/>
    <w:rsid w:val="00164E76"/>
    <w:rsid w:val="001746FE"/>
    <w:rsid w:val="001800EA"/>
    <w:rsid w:val="00180B5E"/>
    <w:rsid w:val="00181FA0"/>
    <w:rsid w:val="00190382"/>
    <w:rsid w:val="001945A2"/>
    <w:rsid w:val="00196534"/>
    <w:rsid w:val="001A58B0"/>
    <w:rsid w:val="001B19C9"/>
    <w:rsid w:val="001B602E"/>
    <w:rsid w:val="001B7015"/>
    <w:rsid w:val="001C4B11"/>
    <w:rsid w:val="001D0D0A"/>
    <w:rsid w:val="001D33B5"/>
    <w:rsid w:val="001E2FD3"/>
    <w:rsid w:val="001E53B4"/>
    <w:rsid w:val="001E53CE"/>
    <w:rsid w:val="001E723A"/>
    <w:rsid w:val="001F07B2"/>
    <w:rsid w:val="001F6596"/>
    <w:rsid w:val="00216526"/>
    <w:rsid w:val="0022256C"/>
    <w:rsid w:val="00222C72"/>
    <w:rsid w:val="002260BE"/>
    <w:rsid w:val="00226533"/>
    <w:rsid w:val="002437E3"/>
    <w:rsid w:val="002478FC"/>
    <w:rsid w:val="002511AA"/>
    <w:rsid w:val="00254A08"/>
    <w:rsid w:val="00254EE4"/>
    <w:rsid w:val="002564F0"/>
    <w:rsid w:val="00257840"/>
    <w:rsid w:val="00270B0B"/>
    <w:rsid w:val="00282EE6"/>
    <w:rsid w:val="00290EA4"/>
    <w:rsid w:val="00293FCB"/>
    <w:rsid w:val="00294D0A"/>
    <w:rsid w:val="002A26A5"/>
    <w:rsid w:val="002A2BC8"/>
    <w:rsid w:val="002B6017"/>
    <w:rsid w:val="002C5A1B"/>
    <w:rsid w:val="002C6219"/>
    <w:rsid w:val="002C7984"/>
    <w:rsid w:val="002C7C92"/>
    <w:rsid w:val="002D042F"/>
    <w:rsid w:val="002F1C2A"/>
    <w:rsid w:val="002F283C"/>
    <w:rsid w:val="002F4997"/>
    <w:rsid w:val="00300A7C"/>
    <w:rsid w:val="0030432C"/>
    <w:rsid w:val="00311F07"/>
    <w:rsid w:val="00314870"/>
    <w:rsid w:val="00317EE5"/>
    <w:rsid w:val="00326309"/>
    <w:rsid w:val="00326779"/>
    <w:rsid w:val="00330F1B"/>
    <w:rsid w:val="0033302F"/>
    <w:rsid w:val="003340A0"/>
    <w:rsid w:val="003408AB"/>
    <w:rsid w:val="0034548A"/>
    <w:rsid w:val="003463CE"/>
    <w:rsid w:val="00353541"/>
    <w:rsid w:val="003579C9"/>
    <w:rsid w:val="00363697"/>
    <w:rsid w:val="00365749"/>
    <w:rsid w:val="0036599A"/>
    <w:rsid w:val="00372A60"/>
    <w:rsid w:val="0038046A"/>
    <w:rsid w:val="00380E76"/>
    <w:rsid w:val="00381846"/>
    <w:rsid w:val="0039122B"/>
    <w:rsid w:val="003926F2"/>
    <w:rsid w:val="003972EB"/>
    <w:rsid w:val="003A0CC9"/>
    <w:rsid w:val="003A4406"/>
    <w:rsid w:val="003B4A8C"/>
    <w:rsid w:val="003B6B0C"/>
    <w:rsid w:val="003B7C44"/>
    <w:rsid w:val="003C20B4"/>
    <w:rsid w:val="003C2E18"/>
    <w:rsid w:val="003C443D"/>
    <w:rsid w:val="003C50F5"/>
    <w:rsid w:val="003D4E46"/>
    <w:rsid w:val="003E1B7E"/>
    <w:rsid w:val="003E7B96"/>
    <w:rsid w:val="003F0F34"/>
    <w:rsid w:val="003F45E3"/>
    <w:rsid w:val="003F6FFA"/>
    <w:rsid w:val="0041717A"/>
    <w:rsid w:val="004404DF"/>
    <w:rsid w:val="00443C81"/>
    <w:rsid w:val="00452E92"/>
    <w:rsid w:val="0045496A"/>
    <w:rsid w:val="004549B7"/>
    <w:rsid w:val="0046716E"/>
    <w:rsid w:val="00474262"/>
    <w:rsid w:val="00474F63"/>
    <w:rsid w:val="004753C2"/>
    <w:rsid w:val="0047552F"/>
    <w:rsid w:val="0048371B"/>
    <w:rsid w:val="00484A4D"/>
    <w:rsid w:val="00493619"/>
    <w:rsid w:val="00497241"/>
    <w:rsid w:val="004A2D59"/>
    <w:rsid w:val="004A6D9F"/>
    <w:rsid w:val="004B4F1F"/>
    <w:rsid w:val="004B7B91"/>
    <w:rsid w:val="004C5CC3"/>
    <w:rsid w:val="004D77A9"/>
    <w:rsid w:val="004D7D97"/>
    <w:rsid w:val="004F1CD9"/>
    <w:rsid w:val="004F5493"/>
    <w:rsid w:val="004F5C0F"/>
    <w:rsid w:val="004F6A07"/>
    <w:rsid w:val="0050165F"/>
    <w:rsid w:val="00501920"/>
    <w:rsid w:val="005021BC"/>
    <w:rsid w:val="0050588A"/>
    <w:rsid w:val="00505E87"/>
    <w:rsid w:val="00506FF9"/>
    <w:rsid w:val="00507FC2"/>
    <w:rsid w:val="005143D1"/>
    <w:rsid w:val="00521473"/>
    <w:rsid w:val="00537494"/>
    <w:rsid w:val="00537B2F"/>
    <w:rsid w:val="005532B4"/>
    <w:rsid w:val="00562840"/>
    <w:rsid w:val="00565968"/>
    <w:rsid w:val="00571619"/>
    <w:rsid w:val="005727A2"/>
    <w:rsid w:val="005752D1"/>
    <w:rsid w:val="00575414"/>
    <w:rsid w:val="00577011"/>
    <w:rsid w:val="00580568"/>
    <w:rsid w:val="00581E06"/>
    <w:rsid w:val="0058272C"/>
    <w:rsid w:val="005854B7"/>
    <w:rsid w:val="005A2AA9"/>
    <w:rsid w:val="005A2C86"/>
    <w:rsid w:val="005B23AA"/>
    <w:rsid w:val="005B2D43"/>
    <w:rsid w:val="005B5B5A"/>
    <w:rsid w:val="005B5E6D"/>
    <w:rsid w:val="005B72BE"/>
    <w:rsid w:val="005C2727"/>
    <w:rsid w:val="005C60D6"/>
    <w:rsid w:val="005D37D2"/>
    <w:rsid w:val="005D46D4"/>
    <w:rsid w:val="005E4E3E"/>
    <w:rsid w:val="005E738D"/>
    <w:rsid w:val="005F5319"/>
    <w:rsid w:val="0060401D"/>
    <w:rsid w:val="00606127"/>
    <w:rsid w:val="00614421"/>
    <w:rsid w:val="00621AE3"/>
    <w:rsid w:val="00621CE2"/>
    <w:rsid w:val="00624ED0"/>
    <w:rsid w:val="00624F56"/>
    <w:rsid w:val="0062691C"/>
    <w:rsid w:val="006272A7"/>
    <w:rsid w:val="00627DFC"/>
    <w:rsid w:val="00633F41"/>
    <w:rsid w:val="00641CAC"/>
    <w:rsid w:val="00644BD1"/>
    <w:rsid w:val="00645ACA"/>
    <w:rsid w:val="00652747"/>
    <w:rsid w:val="006570C7"/>
    <w:rsid w:val="0065766F"/>
    <w:rsid w:val="00660579"/>
    <w:rsid w:val="00667062"/>
    <w:rsid w:val="00673803"/>
    <w:rsid w:val="0067489B"/>
    <w:rsid w:val="006758EE"/>
    <w:rsid w:val="00677689"/>
    <w:rsid w:val="00692EC1"/>
    <w:rsid w:val="006939FB"/>
    <w:rsid w:val="006B6F9E"/>
    <w:rsid w:val="006B7B5B"/>
    <w:rsid w:val="006D3B15"/>
    <w:rsid w:val="006D4672"/>
    <w:rsid w:val="006E115C"/>
    <w:rsid w:val="006E3B2E"/>
    <w:rsid w:val="006E47B0"/>
    <w:rsid w:val="006F45AC"/>
    <w:rsid w:val="0071582B"/>
    <w:rsid w:val="007328DF"/>
    <w:rsid w:val="00755CCA"/>
    <w:rsid w:val="007603B4"/>
    <w:rsid w:val="00770F64"/>
    <w:rsid w:val="00774C0E"/>
    <w:rsid w:val="00783057"/>
    <w:rsid w:val="007A3658"/>
    <w:rsid w:val="007A6B27"/>
    <w:rsid w:val="007A709E"/>
    <w:rsid w:val="007A7B34"/>
    <w:rsid w:val="007C1FE6"/>
    <w:rsid w:val="007C46CD"/>
    <w:rsid w:val="007C75ED"/>
    <w:rsid w:val="007D0F8A"/>
    <w:rsid w:val="007D3032"/>
    <w:rsid w:val="007D3B96"/>
    <w:rsid w:val="00805FC5"/>
    <w:rsid w:val="008135F2"/>
    <w:rsid w:val="00814EFF"/>
    <w:rsid w:val="00821634"/>
    <w:rsid w:val="00835F54"/>
    <w:rsid w:val="0085030B"/>
    <w:rsid w:val="00856150"/>
    <w:rsid w:val="0087535F"/>
    <w:rsid w:val="00877C96"/>
    <w:rsid w:val="00882BEC"/>
    <w:rsid w:val="008853CB"/>
    <w:rsid w:val="008A1EA4"/>
    <w:rsid w:val="008A6B35"/>
    <w:rsid w:val="008B4FA8"/>
    <w:rsid w:val="008C3744"/>
    <w:rsid w:val="008C6A21"/>
    <w:rsid w:val="008D2758"/>
    <w:rsid w:val="008D74A3"/>
    <w:rsid w:val="008F30AB"/>
    <w:rsid w:val="0090531C"/>
    <w:rsid w:val="009108CE"/>
    <w:rsid w:val="00914DF3"/>
    <w:rsid w:val="009159B9"/>
    <w:rsid w:val="00923CAA"/>
    <w:rsid w:val="00926423"/>
    <w:rsid w:val="00930884"/>
    <w:rsid w:val="0093269E"/>
    <w:rsid w:val="00933CA8"/>
    <w:rsid w:val="00935D66"/>
    <w:rsid w:val="0094656D"/>
    <w:rsid w:val="00950937"/>
    <w:rsid w:val="00951326"/>
    <w:rsid w:val="00955BD8"/>
    <w:rsid w:val="0097115A"/>
    <w:rsid w:val="00972DA3"/>
    <w:rsid w:val="00973D33"/>
    <w:rsid w:val="00977169"/>
    <w:rsid w:val="00977E34"/>
    <w:rsid w:val="009906AF"/>
    <w:rsid w:val="00992317"/>
    <w:rsid w:val="00994CF0"/>
    <w:rsid w:val="00997BFA"/>
    <w:rsid w:val="009A086F"/>
    <w:rsid w:val="009A2824"/>
    <w:rsid w:val="009A7D2B"/>
    <w:rsid w:val="009B1354"/>
    <w:rsid w:val="009B56A8"/>
    <w:rsid w:val="009C0DD3"/>
    <w:rsid w:val="009D454B"/>
    <w:rsid w:val="009E4EA1"/>
    <w:rsid w:val="009E6269"/>
    <w:rsid w:val="009F6AAC"/>
    <w:rsid w:val="00A1001F"/>
    <w:rsid w:val="00A1013E"/>
    <w:rsid w:val="00A10CD2"/>
    <w:rsid w:val="00A155AF"/>
    <w:rsid w:val="00A17929"/>
    <w:rsid w:val="00A21EDF"/>
    <w:rsid w:val="00A22B6F"/>
    <w:rsid w:val="00A3124A"/>
    <w:rsid w:val="00A320B7"/>
    <w:rsid w:val="00A33367"/>
    <w:rsid w:val="00A4544B"/>
    <w:rsid w:val="00A50760"/>
    <w:rsid w:val="00A60248"/>
    <w:rsid w:val="00A60F71"/>
    <w:rsid w:val="00A61FA7"/>
    <w:rsid w:val="00A649CC"/>
    <w:rsid w:val="00A66145"/>
    <w:rsid w:val="00A73617"/>
    <w:rsid w:val="00A83B68"/>
    <w:rsid w:val="00A85E98"/>
    <w:rsid w:val="00A94525"/>
    <w:rsid w:val="00AA0DD0"/>
    <w:rsid w:val="00AA2F41"/>
    <w:rsid w:val="00AB2CCD"/>
    <w:rsid w:val="00AB74A3"/>
    <w:rsid w:val="00AC14A3"/>
    <w:rsid w:val="00AC2E42"/>
    <w:rsid w:val="00AC4489"/>
    <w:rsid w:val="00AC71A1"/>
    <w:rsid w:val="00AD4056"/>
    <w:rsid w:val="00AD5911"/>
    <w:rsid w:val="00AD5A8A"/>
    <w:rsid w:val="00AE0EEE"/>
    <w:rsid w:val="00AE2A26"/>
    <w:rsid w:val="00AF7BC0"/>
    <w:rsid w:val="00B00423"/>
    <w:rsid w:val="00B00C93"/>
    <w:rsid w:val="00B02B08"/>
    <w:rsid w:val="00B037C1"/>
    <w:rsid w:val="00B15FE5"/>
    <w:rsid w:val="00B26F1E"/>
    <w:rsid w:val="00B27773"/>
    <w:rsid w:val="00B304B0"/>
    <w:rsid w:val="00B31685"/>
    <w:rsid w:val="00B37F41"/>
    <w:rsid w:val="00B57068"/>
    <w:rsid w:val="00B65666"/>
    <w:rsid w:val="00B701FC"/>
    <w:rsid w:val="00B74EC0"/>
    <w:rsid w:val="00B80094"/>
    <w:rsid w:val="00B81AA3"/>
    <w:rsid w:val="00B837BB"/>
    <w:rsid w:val="00B8387B"/>
    <w:rsid w:val="00B87F8D"/>
    <w:rsid w:val="00BA02A3"/>
    <w:rsid w:val="00BA1307"/>
    <w:rsid w:val="00BA1FA5"/>
    <w:rsid w:val="00BA2FA1"/>
    <w:rsid w:val="00BA3BE1"/>
    <w:rsid w:val="00BA4A6D"/>
    <w:rsid w:val="00BA5C81"/>
    <w:rsid w:val="00BB4D59"/>
    <w:rsid w:val="00BC03EA"/>
    <w:rsid w:val="00BD717A"/>
    <w:rsid w:val="00BE33D9"/>
    <w:rsid w:val="00BE4E4B"/>
    <w:rsid w:val="00C00423"/>
    <w:rsid w:val="00C074E2"/>
    <w:rsid w:val="00C13A91"/>
    <w:rsid w:val="00C1553E"/>
    <w:rsid w:val="00C349A1"/>
    <w:rsid w:val="00C377EF"/>
    <w:rsid w:val="00C460C1"/>
    <w:rsid w:val="00C4664B"/>
    <w:rsid w:val="00C55A18"/>
    <w:rsid w:val="00C62EDC"/>
    <w:rsid w:val="00C66C22"/>
    <w:rsid w:val="00C72584"/>
    <w:rsid w:val="00C72EE2"/>
    <w:rsid w:val="00C73D65"/>
    <w:rsid w:val="00C75509"/>
    <w:rsid w:val="00C873ED"/>
    <w:rsid w:val="00C91EC8"/>
    <w:rsid w:val="00C92948"/>
    <w:rsid w:val="00C95727"/>
    <w:rsid w:val="00CA21AC"/>
    <w:rsid w:val="00CA3D4E"/>
    <w:rsid w:val="00CC2F67"/>
    <w:rsid w:val="00CC7BEF"/>
    <w:rsid w:val="00CD059E"/>
    <w:rsid w:val="00CD3F62"/>
    <w:rsid w:val="00CD5EE6"/>
    <w:rsid w:val="00CD7AC1"/>
    <w:rsid w:val="00CD7C02"/>
    <w:rsid w:val="00CE5A76"/>
    <w:rsid w:val="00CF2D5C"/>
    <w:rsid w:val="00CF7C4B"/>
    <w:rsid w:val="00D032B3"/>
    <w:rsid w:val="00D060C7"/>
    <w:rsid w:val="00D11B79"/>
    <w:rsid w:val="00D12084"/>
    <w:rsid w:val="00D161E6"/>
    <w:rsid w:val="00D20438"/>
    <w:rsid w:val="00D23535"/>
    <w:rsid w:val="00D27436"/>
    <w:rsid w:val="00D27B14"/>
    <w:rsid w:val="00D4524D"/>
    <w:rsid w:val="00D468FE"/>
    <w:rsid w:val="00D47547"/>
    <w:rsid w:val="00D50200"/>
    <w:rsid w:val="00D5183F"/>
    <w:rsid w:val="00D520C7"/>
    <w:rsid w:val="00D53789"/>
    <w:rsid w:val="00D73019"/>
    <w:rsid w:val="00D83090"/>
    <w:rsid w:val="00D83F36"/>
    <w:rsid w:val="00DA41FD"/>
    <w:rsid w:val="00DB3280"/>
    <w:rsid w:val="00DC02C3"/>
    <w:rsid w:val="00DC3384"/>
    <w:rsid w:val="00DD0585"/>
    <w:rsid w:val="00DE1F39"/>
    <w:rsid w:val="00DE25E4"/>
    <w:rsid w:val="00DE28EC"/>
    <w:rsid w:val="00DE493D"/>
    <w:rsid w:val="00E061A6"/>
    <w:rsid w:val="00E14E08"/>
    <w:rsid w:val="00E236F0"/>
    <w:rsid w:val="00E31904"/>
    <w:rsid w:val="00E33F75"/>
    <w:rsid w:val="00E34FD5"/>
    <w:rsid w:val="00E361FA"/>
    <w:rsid w:val="00E42DBA"/>
    <w:rsid w:val="00E47414"/>
    <w:rsid w:val="00E56804"/>
    <w:rsid w:val="00E577BD"/>
    <w:rsid w:val="00E57D19"/>
    <w:rsid w:val="00E66B2C"/>
    <w:rsid w:val="00E87308"/>
    <w:rsid w:val="00EC2764"/>
    <w:rsid w:val="00EC45C4"/>
    <w:rsid w:val="00EC62C0"/>
    <w:rsid w:val="00ED7069"/>
    <w:rsid w:val="00EF55E1"/>
    <w:rsid w:val="00F002BA"/>
    <w:rsid w:val="00F00669"/>
    <w:rsid w:val="00F02AFA"/>
    <w:rsid w:val="00F117B9"/>
    <w:rsid w:val="00F153ED"/>
    <w:rsid w:val="00F23E4C"/>
    <w:rsid w:val="00F24EA3"/>
    <w:rsid w:val="00F25C0A"/>
    <w:rsid w:val="00F30858"/>
    <w:rsid w:val="00F3757A"/>
    <w:rsid w:val="00F40534"/>
    <w:rsid w:val="00F5128B"/>
    <w:rsid w:val="00F53348"/>
    <w:rsid w:val="00F56BE2"/>
    <w:rsid w:val="00F60A9D"/>
    <w:rsid w:val="00F9135E"/>
    <w:rsid w:val="00F914AF"/>
    <w:rsid w:val="00FA1F9B"/>
    <w:rsid w:val="00FA2EF6"/>
    <w:rsid w:val="00FA3AFB"/>
    <w:rsid w:val="00FA6E9A"/>
    <w:rsid w:val="00FB5982"/>
    <w:rsid w:val="00FC22F8"/>
    <w:rsid w:val="00FC6FE9"/>
    <w:rsid w:val="00FD343A"/>
    <w:rsid w:val="00FF4343"/>
    <w:rsid w:val="00FF4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100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/>
      <w:b/>
      <w:bCs/>
      <w:color w:val="26282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001F"/>
    <w:rPr>
      <w:rFonts w:ascii="Times New Roman CYR" w:hAnsi="Times New Roman CYR" w:cs="Times New Roman"/>
      <w:b/>
      <w:color w:val="26282F"/>
      <w:sz w:val="24"/>
      <w:lang w:eastAsia="ru-RU"/>
    </w:rPr>
  </w:style>
  <w:style w:type="paragraph" w:styleId="a3">
    <w:name w:val="Body Text"/>
    <w:basedOn w:val="a"/>
    <w:link w:val="a4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rFonts w:eastAsia="Calibri"/>
      <w:sz w:val="20"/>
      <w:szCs w:val="20"/>
      <w:lang w:val="ru-RU" w:eastAsia="ru-RU"/>
    </w:rPr>
  </w:style>
  <w:style w:type="character" w:customStyle="1" w:styleId="a4">
    <w:name w:val="Основной текст Знак"/>
    <w:link w:val="a3"/>
    <w:uiPriority w:val="99"/>
    <w:locked/>
    <w:rsid w:val="009E6269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нак1"/>
    <w:basedOn w:val="a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5">
    <w:name w:val="No Spacing"/>
    <w:uiPriority w:val="99"/>
    <w:qFormat/>
    <w:rsid w:val="00BE33D9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6F45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82EE6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300A7C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uiPriority w:val="99"/>
    <w:rsid w:val="00300A7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8">
    <w:name w:val="header"/>
    <w:basedOn w:val="a"/>
    <w:link w:val="a9"/>
    <w:uiPriority w:val="99"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E361FA"/>
    <w:rPr>
      <w:rFonts w:ascii="Times New Roman" w:hAnsi="Times New Roman" w:cs="Times New Roman"/>
      <w:sz w:val="24"/>
      <w:lang w:val="en-US"/>
    </w:rPr>
  </w:style>
  <w:style w:type="paragraph" w:styleId="aa">
    <w:name w:val="footer"/>
    <w:basedOn w:val="a"/>
    <w:link w:val="ab"/>
    <w:uiPriority w:val="99"/>
    <w:semiHidden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b">
    <w:name w:val="Нижний колонтитул Знак"/>
    <w:link w:val="aa"/>
    <w:uiPriority w:val="99"/>
    <w:semiHidden/>
    <w:locked/>
    <w:rsid w:val="00E361FA"/>
    <w:rPr>
      <w:rFonts w:ascii="Times New Roman" w:hAnsi="Times New Roman" w:cs="Times New Roman"/>
      <w:sz w:val="24"/>
      <w:lang w:val="en-US"/>
    </w:rPr>
  </w:style>
  <w:style w:type="character" w:customStyle="1" w:styleId="ac">
    <w:name w:val="Цветовое выделение"/>
    <w:uiPriority w:val="99"/>
    <w:rsid w:val="00805FC5"/>
    <w:rPr>
      <w:b/>
      <w:color w:val="26282F"/>
    </w:rPr>
  </w:style>
  <w:style w:type="character" w:styleId="ad">
    <w:name w:val="Emphasis"/>
    <w:uiPriority w:val="99"/>
    <w:qFormat/>
    <w:locked/>
    <w:rsid w:val="00F002BA"/>
    <w:rPr>
      <w:rFonts w:cs="Times New Roman"/>
      <w:i/>
    </w:rPr>
  </w:style>
  <w:style w:type="paragraph" w:customStyle="1" w:styleId="consplusnormal">
    <w:name w:val="consplusnormal"/>
    <w:basedOn w:val="a"/>
    <w:uiPriority w:val="99"/>
    <w:rsid w:val="00835F54"/>
    <w:pPr>
      <w:spacing w:before="100" w:beforeAutospacing="1" w:after="100" w:afterAutospacing="1"/>
    </w:pPr>
    <w:rPr>
      <w:lang w:val="ru-RU" w:eastAsia="ru-RU"/>
    </w:rPr>
  </w:style>
  <w:style w:type="character" w:customStyle="1" w:styleId="ae">
    <w:name w:val="Гипертекстовая ссылка"/>
    <w:uiPriority w:val="99"/>
    <w:rsid w:val="00783057"/>
    <w:rPr>
      <w:color w:val="106BBE"/>
    </w:rPr>
  </w:style>
  <w:style w:type="paragraph" w:customStyle="1" w:styleId="af">
    <w:name w:val="Заголовок к тексту"/>
    <w:basedOn w:val="a"/>
    <w:next w:val="a3"/>
    <w:uiPriority w:val="99"/>
    <w:rsid w:val="00D27436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customStyle="1" w:styleId="af0">
    <w:name w:val="Исполнитель"/>
    <w:basedOn w:val="a3"/>
    <w:uiPriority w:val="99"/>
    <w:rsid w:val="00D27436"/>
    <w:pPr>
      <w:widowControl/>
      <w:suppressAutoHyphens/>
      <w:autoSpaceDE/>
      <w:autoSpaceDN/>
      <w:adjustRightInd/>
      <w:spacing w:after="0" w:line="240" w:lineRule="exact"/>
      <w:ind w:firstLine="709"/>
      <w:jc w:val="both"/>
    </w:pPr>
    <w:rPr>
      <w:sz w:val="28"/>
    </w:rPr>
  </w:style>
  <w:style w:type="paragraph" w:customStyle="1" w:styleId="s1">
    <w:name w:val="s_1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paragraph" w:customStyle="1" w:styleId="s22">
    <w:name w:val="s_22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character" w:styleId="af1">
    <w:name w:val="Hyperlink"/>
    <w:uiPriority w:val="99"/>
    <w:semiHidden/>
    <w:rsid w:val="006272A7"/>
    <w:rPr>
      <w:rFonts w:cs="Times New Roman"/>
      <w:color w:val="0000FF"/>
      <w:u w:val="single"/>
    </w:rPr>
  </w:style>
  <w:style w:type="character" w:styleId="af2">
    <w:name w:val="annotation reference"/>
    <w:uiPriority w:val="99"/>
    <w:semiHidden/>
    <w:rsid w:val="00BC03EA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semiHidden/>
    <w:rsid w:val="00BC03EA"/>
    <w:rPr>
      <w:rFonts w:eastAsia="Calibri"/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locked/>
    <w:rsid w:val="00BC03EA"/>
    <w:rPr>
      <w:rFonts w:ascii="Times New Roman" w:hAnsi="Times New Roman" w:cs="Times New Roman"/>
      <w:sz w:val="20"/>
      <w:lang w:val="en-US" w:eastAsia="en-US"/>
    </w:rPr>
  </w:style>
  <w:style w:type="paragraph" w:styleId="af5">
    <w:name w:val="annotation subject"/>
    <w:basedOn w:val="af3"/>
    <w:next w:val="af3"/>
    <w:link w:val="af6"/>
    <w:uiPriority w:val="99"/>
    <w:semiHidden/>
    <w:rsid w:val="00BC03E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locked/>
    <w:rsid w:val="00BC03EA"/>
    <w:rPr>
      <w:rFonts w:ascii="Times New Roman" w:hAnsi="Times New Roman" w:cs="Times New Roman"/>
      <w:b/>
      <w:sz w:val="20"/>
      <w:lang w:val="en-US" w:eastAsia="en-US"/>
    </w:rPr>
  </w:style>
  <w:style w:type="paragraph" w:styleId="af7">
    <w:name w:val="Balloon Text"/>
    <w:basedOn w:val="a"/>
    <w:link w:val="af8"/>
    <w:uiPriority w:val="99"/>
    <w:semiHidden/>
    <w:rsid w:val="00BC03EA"/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BC03EA"/>
    <w:rPr>
      <w:rFonts w:ascii="Tahoma" w:hAnsi="Tahoma" w:cs="Times New Roman"/>
      <w:sz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100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/>
      <w:b/>
      <w:bCs/>
      <w:color w:val="26282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001F"/>
    <w:rPr>
      <w:rFonts w:ascii="Times New Roman CYR" w:hAnsi="Times New Roman CYR" w:cs="Times New Roman"/>
      <w:b/>
      <w:color w:val="26282F"/>
      <w:sz w:val="24"/>
      <w:lang w:eastAsia="ru-RU"/>
    </w:rPr>
  </w:style>
  <w:style w:type="paragraph" w:styleId="a3">
    <w:name w:val="Body Text"/>
    <w:basedOn w:val="a"/>
    <w:link w:val="a4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rFonts w:eastAsia="Calibri"/>
      <w:sz w:val="20"/>
      <w:szCs w:val="20"/>
      <w:lang w:val="ru-RU" w:eastAsia="ru-RU"/>
    </w:rPr>
  </w:style>
  <w:style w:type="character" w:customStyle="1" w:styleId="a4">
    <w:name w:val="Основной текст Знак"/>
    <w:link w:val="a3"/>
    <w:uiPriority w:val="99"/>
    <w:locked/>
    <w:rsid w:val="009E6269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нак1"/>
    <w:basedOn w:val="a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5">
    <w:name w:val="No Spacing"/>
    <w:uiPriority w:val="99"/>
    <w:qFormat/>
    <w:rsid w:val="00BE33D9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6F45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82EE6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300A7C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uiPriority w:val="99"/>
    <w:rsid w:val="00300A7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8">
    <w:name w:val="header"/>
    <w:basedOn w:val="a"/>
    <w:link w:val="a9"/>
    <w:uiPriority w:val="99"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E361FA"/>
    <w:rPr>
      <w:rFonts w:ascii="Times New Roman" w:hAnsi="Times New Roman" w:cs="Times New Roman"/>
      <w:sz w:val="24"/>
      <w:lang w:val="en-US"/>
    </w:rPr>
  </w:style>
  <w:style w:type="paragraph" w:styleId="aa">
    <w:name w:val="footer"/>
    <w:basedOn w:val="a"/>
    <w:link w:val="ab"/>
    <w:uiPriority w:val="99"/>
    <w:semiHidden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b">
    <w:name w:val="Нижний колонтитул Знак"/>
    <w:link w:val="aa"/>
    <w:uiPriority w:val="99"/>
    <w:semiHidden/>
    <w:locked/>
    <w:rsid w:val="00E361FA"/>
    <w:rPr>
      <w:rFonts w:ascii="Times New Roman" w:hAnsi="Times New Roman" w:cs="Times New Roman"/>
      <w:sz w:val="24"/>
      <w:lang w:val="en-US"/>
    </w:rPr>
  </w:style>
  <w:style w:type="character" w:customStyle="1" w:styleId="ac">
    <w:name w:val="Цветовое выделение"/>
    <w:uiPriority w:val="99"/>
    <w:rsid w:val="00805FC5"/>
    <w:rPr>
      <w:b/>
      <w:color w:val="26282F"/>
    </w:rPr>
  </w:style>
  <w:style w:type="character" w:styleId="ad">
    <w:name w:val="Emphasis"/>
    <w:uiPriority w:val="99"/>
    <w:qFormat/>
    <w:locked/>
    <w:rsid w:val="00F002BA"/>
    <w:rPr>
      <w:rFonts w:cs="Times New Roman"/>
      <w:i/>
    </w:rPr>
  </w:style>
  <w:style w:type="paragraph" w:customStyle="1" w:styleId="consplusnormal">
    <w:name w:val="consplusnormal"/>
    <w:basedOn w:val="a"/>
    <w:uiPriority w:val="99"/>
    <w:rsid w:val="00835F54"/>
    <w:pPr>
      <w:spacing w:before="100" w:beforeAutospacing="1" w:after="100" w:afterAutospacing="1"/>
    </w:pPr>
    <w:rPr>
      <w:lang w:val="ru-RU" w:eastAsia="ru-RU"/>
    </w:rPr>
  </w:style>
  <w:style w:type="character" w:customStyle="1" w:styleId="ae">
    <w:name w:val="Гипертекстовая ссылка"/>
    <w:uiPriority w:val="99"/>
    <w:rsid w:val="00783057"/>
    <w:rPr>
      <w:color w:val="106BBE"/>
    </w:rPr>
  </w:style>
  <w:style w:type="paragraph" w:customStyle="1" w:styleId="af">
    <w:name w:val="Заголовок к тексту"/>
    <w:basedOn w:val="a"/>
    <w:next w:val="a3"/>
    <w:uiPriority w:val="99"/>
    <w:rsid w:val="00D27436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customStyle="1" w:styleId="af0">
    <w:name w:val="Исполнитель"/>
    <w:basedOn w:val="a3"/>
    <w:uiPriority w:val="99"/>
    <w:rsid w:val="00D27436"/>
    <w:pPr>
      <w:widowControl/>
      <w:suppressAutoHyphens/>
      <w:autoSpaceDE/>
      <w:autoSpaceDN/>
      <w:adjustRightInd/>
      <w:spacing w:after="0" w:line="240" w:lineRule="exact"/>
      <w:ind w:firstLine="709"/>
      <w:jc w:val="both"/>
    </w:pPr>
    <w:rPr>
      <w:sz w:val="28"/>
    </w:rPr>
  </w:style>
  <w:style w:type="paragraph" w:customStyle="1" w:styleId="s1">
    <w:name w:val="s_1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paragraph" w:customStyle="1" w:styleId="s22">
    <w:name w:val="s_22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character" w:styleId="af1">
    <w:name w:val="Hyperlink"/>
    <w:uiPriority w:val="99"/>
    <w:semiHidden/>
    <w:rsid w:val="006272A7"/>
    <w:rPr>
      <w:rFonts w:cs="Times New Roman"/>
      <w:color w:val="0000FF"/>
      <w:u w:val="single"/>
    </w:rPr>
  </w:style>
  <w:style w:type="character" w:styleId="af2">
    <w:name w:val="annotation reference"/>
    <w:uiPriority w:val="99"/>
    <w:semiHidden/>
    <w:rsid w:val="00BC03EA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semiHidden/>
    <w:rsid w:val="00BC03EA"/>
    <w:rPr>
      <w:rFonts w:eastAsia="Calibri"/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locked/>
    <w:rsid w:val="00BC03EA"/>
    <w:rPr>
      <w:rFonts w:ascii="Times New Roman" w:hAnsi="Times New Roman" w:cs="Times New Roman"/>
      <w:sz w:val="20"/>
      <w:lang w:val="en-US" w:eastAsia="en-US"/>
    </w:rPr>
  </w:style>
  <w:style w:type="paragraph" w:styleId="af5">
    <w:name w:val="annotation subject"/>
    <w:basedOn w:val="af3"/>
    <w:next w:val="af3"/>
    <w:link w:val="af6"/>
    <w:uiPriority w:val="99"/>
    <w:semiHidden/>
    <w:rsid w:val="00BC03E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locked/>
    <w:rsid w:val="00BC03EA"/>
    <w:rPr>
      <w:rFonts w:ascii="Times New Roman" w:hAnsi="Times New Roman" w:cs="Times New Roman"/>
      <w:b/>
      <w:sz w:val="20"/>
      <w:lang w:val="en-US" w:eastAsia="en-US"/>
    </w:rPr>
  </w:style>
  <w:style w:type="paragraph" w:styleId="af7">
    <w:name w:val="Balloon Text"/>
    <w:basedOn w:val="a"/>
    <w:link w:val="af8"/>
    <w:uiPriority w:val="99"/>
    <w:semiHidden/>
    <w:rsid w:val="00BC03EA"/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BC03EA"/>
    <w:rPr>
      <w:rFonts w:ascii="Tahoma" w:hAnsi="Tahoma" w:cs="Times New Roman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0501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&#1087;&#1088;&#1086;&#1089;&#1086;&#1083;&#1080;&#1082;&#1072;&#1084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324D4BAA3FD7E730B03C26B3AD3280C2FA85C8FA855FA898B2B1D05032A13F1F3C11791D5056B8DB0E905149F967629D3F3E1DBBI8M9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0AA82-47A3-496E-9C71-645AC2D43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Новосельцев Станислав Валерьевич</cp:lastModifiedBy>
  <cp:revision>14</cp:revision>
  <cp:lastPrinted>2025-06-02T09:58:00Z</cp:lastPrinted>
  <dcterms:created xsi:type="dcterms:W3CDTF">2025-06-02T11:18:00Z</dcterms:created>
  <dcterms:modified xsi:type="dcterms:W3CDTF">2025-06-05T06:42:00Z</dcterms:modified>
</cp:coreProperties>
</file>